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539" w:rsidRPr="00664075" w:rsidRDefault="00A242B9" w:rsidP="00A242B9">
      <w:pPr>
        <w:pStyle w:val="Heading2"/>
        <w:rPr>
          <w:sz w:val="32"/>
          <w:szCs w:val="32"/>
        </w:rPr>
      </w:pPr>
      <w:r w:rsidRPr="00664075">
        <w:rPr>
          <w:sz w:val="32"/>
          <w:szCs w:val="32"/>
        </w:rPr>
        <w:t>12 Square Rectangles</w:t>
      </w:r>
    </w:p>
    <w:p w:rsidR="00A242B9" w:rsidRDefault="00A242B9" w:rsidP="00A242B9">
      <w:pPr>
        <w:pStyle w:val="Heading2"/>
      </w:pPr>
      <w:r>
        <w:t>Aim</w:t>
      </w:r>
    </w:p>
    <w:p w:rsidR="00A242B9" w:rsidRDefault="00A242B9" w:rsidP="00A242B9">
      <w:proofErr w:type="gramStart"/>
      <w:r>
        <w:t>To provide students with the opportunity to explore the properties of numbers.</w:t>
      </w:r>
      <w:proofErr w:type="gramEnd"/>
    </w:p>
    <w:p w:rsidR="00A242B9" w:rsidRDefault="00A242B9" w:rsidP="00A242B9">
      <w:pPr>
        <w:pStyle w:val="Heading2"/>
      </w:pPr>
      <w:r>
        <w:t>Materials</w:t>
      </w:r>
    </w:p>
    <w:p w:rsidR="00A242B9" w:rsidRDefault="00A242B9" w:rsidP="00A242B9">
      <w:r>
        <w:t>Squares (enough for 21 per student or pair of students)</w:t>
      </w:r>
    </w:p>
    <w:p w:rsidR="00A242B9" w:rsidRDefault="00A242B9" w:rsidP="00A242B9">
      <w:pPr>
        <w:pStyle w:val="Heading2"/>
      </w:pPr>
      <w:r>
        <w:t>Process</w:t>
      </w:r>
    </w:p>
    <w:p w:rsidR="00A242B9" w:rsidRDefault="00A242B9" w:rsidP="00A242B9">
      <w:r>
        <w:t xml:space="preserve">Demonstrate to students how to make </w:t>
      </w:r>
      <w:proofErr w:type="gramStart"/>
      <w:r>
        <w:t>a rectangles</w:t>
      </w:r>
      <w:proofErr w:type="gramEnd"/>
      <w:r>
        <w:t xml:space="preserve"> using the squares. </w:t>
      </w:r>
      <w:proofErr w:type="spellStart"/>
      <w:r>
        <w:t>Eg</w:t>
      </w:r>
      <w:proofErr w:type="spellEnd"/>
      <w:r>
        <w:t xml:space="preserve"> using 10 demonstrate that you can make a 1x10 or a 2x5 (5x2 is regarded as the same rectangle)</w:t>
      </w:r>
    </w:p>
    <w:p w:rsidR="00A242B9" w:rsidRDefault="00A242B9" w:rsidP="00A242B9">
      <w:r>
        <w:rPr>
          <w:noProof/>
          <w:lang w:eastAsia="en-AU"/>
        </w:rPr>
        <w:pict>
          <v:group id="_x0000_s1056" style="position:absolute;margin-left:-2pt;margin-top:3.4pt;width:386pt;height:154pt;z-index:251679744" coordorigin="1520,6806" coordsize="7720,3080">
            <v:rect id="_x0000_s1026" style="position:absolute;left:1560;top:6806;width:700;height:740"/>
            <v:rect id="_x0000_s1036" style="position:absolute;left:8540;top:6806;width:700;height:740"/>
            <v:rect id="_x0000_s1037" style="position:absolute;left:7140;top:6806;width:700;height:740"/>
            <v:rect id="_x0000_s1038" style="position:absolute;left:7840;top:6806;width:700;height:740"/>
            <v:rect id="_x0000_s1039" style="position:absolute;left:6440;top:6806;width:700;height:740"/>
            <v:rect id="_x0000_s1040" style="position:absolute;left:5740;top:6806;width:700;height:740"/>
            <v:rect id="_x0000_s1041" style="position:absolute;left:5040;top:6806;width:700;height:740"/>
            <v:rect id="_x0000_s1042" style="position:absolute;left:4340;top:6806;width:700;height:740"/>
            <v:rect id="_x0000_s1043" style="position:absolute;left:3640;top:6806;width:700;height:740"/>
            <v:rect id="_x0000_s1044" style="position:absolute;left:2940;top:6806;width:700;height:740"/>
            <v:rect id="_x0000_s1045" style="position:absolute;left:2260;top:6806;width:700;height:740"/>
            <v:rect id="_x0000_s1046" style="position:absolute;left:1520;top:8406;width:700;height:740"/>
            <v:rect id="_x0000_s1047" style="position:absolute;left:4320;top:8406;width:700;height:740"/>
            <v:rect id="_x0000_s1048" style="position:absolute;left:3640;top:8406;width:700;height:740"/>
            <v:rect id="_x0000_s1049" style="position:absolute;left:2940;top:8406;width:700;height:740"/>
            <v:rect id="_x0000_s1050" style="position:absolute;left:2240;top:8406;width:700;height:740"/>
            <v:rect id="_x0000_s1051" style="position:absolute;left:4320;top:9146;width:700;height:740"/>
            <v:rect id="_x0000_s1052" style="position:absolute;left:3620;top:9146;width:700;height:740"/>
            <v:rect id="_x0000_s1053" style="position:absolute;left:2920;top:9146;width:700;height:740"/>
            <v:rect id="_x0000_s1054" style="position:absolute;left:2220;top:9146;width:700;height:740"/>
            <v:rect id="_x0000_s1055" style="position:absolute;left:1520;top:9146;width:700;height:740"/>
          </v:group>
        </w:pict>
      </w:r>
    </w:p>
    <w:p w:rsidR="00A242B9" w:rsidRDefault="00A242B9" w:rsidP="00A242B9"/>
    <w:p w:rsidR="00A242B9" w:rsidRDefault="00A242B9" w:rsidP="00A242B9"/>
    <w:p w:rsidR="00A242B9" w:rsidRDefault="00A242B9" w:rsidP="00A242B9"/>
    <w:p w:rsidR="00A242B9" w:rsidRDefault="00A242B9" w:rsidP="00A242B9"/>
    <w:p w:rsidR="00A242B9" w:rsidRDefault="00A242B9" w:rsidP="00A242B9"/>
    <w:p w:rsidR="00A242B9" w:rsidRDefault="00A242B9" w:rsidP="00A242B9"/>
    <w:p w:rsidR="00A242B9" w:rsidRDefault="00A242B9" w:rsidP="00A242B9">
      <w:r>
        <w:t>Ask students to find out how many rectangles you can make for the following numbers</w:t>
      </w:r>
    </w:p>
    <w:p w:rsidR="00A242B9" w:rsidRPr="00664075" w:rsidRDefault="00A242B9" w:rsidP="00A242B9">
      <w:pPr>
        <w:rPr>
          <w:b/>
        </w:rPr>
      </w:pPr>
      <w:r w:rsidRPr="00664075">
        <w:rPr>
          <w:b/>
        </w:rPr>
        <w:t>12, 21, 16, 9, 17</w:t>
      </w:r>
    </w:p>
    <w:p w:rsidR="00664075" w:rsidRDefault="00A242B9" w:rsidP="00A242B9">
      <w:r>
        <w:t xml:space="preserve">During </w:t>
      </w:r>
      <w:r w:rsidRPr="00664075">
        <w:rPr>
          <w:b/>
        </w:rPr>
        <w:t>discussion</w:t>
      </w:r>
      <w:r>
        <w:t xml:space="preserve"> talk about - factors, how shape does not affect area, square numbers, prime numbers.</w:t>
      </w:r>
    </w:p>
    <w:p w:rsidR="00A242B9" w:rsidRPr="00A242B9" w:rsidRDefault="00A242B9" w:rsidP="00A242B9">
      <w:r>
        <w:t>There may be a teaching opportunity because many students do not recognize that a square is a rectangle (talk about the properties of a rectangle does a square have those properties?)</w:t>
      </w:r>
    </w:p>
    <w:sectPr w:rsidR="00A242B9" w:rsidRPr="00A242B9" w:rsidSect="000C05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242B9"/>
    <w:rsid w:val="000C0539"/>
    <w:rsid w:val="00664075"/>
    <w:rsid w:val="00A24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539"/>
  </w:style>
  <w:style w:type="paragraph" w:styleId="Heading1">
    <w:name w:val="heading 1"/>
    <w:basedOn w:val="Normal"/>
    <w:next w:val="Normal"/>
    <w:link w:val="Heading1Char"/>
    <w:uiPriority w:val="9"/>
    <w:qFormat/>
    <w:rsid w:val="00A242B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242B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42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242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Lesley Hall</dc:creator>
  <cp:keywords/>
  <dc:description/>
  <cp:lastModifiedBy>Lesley Hall</cp:lastModifiedBy>
  <cp:revision>1</cp:revision>
  <dcterms:created xsi:type="dcterms:W3CDTF">2009-02-15T04:28:00Z</dcterms:created>
  <dcterms:modified xsi:type="dcterms:W3CDTF">2009-02-15T04:40:00Z</dcterms:modified>
</cp:coreProperties>
</file>